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500" w:rsidRPr="00BD2500" w:rsidRDefault="00BD2500" w:rsidP="00BD2500">
      <w:pPr>
        <w:spacing w:before="120" w:after="120" w:line="480" w:lineRule="atLeast"/>
        <w:jc w:val="center"/>
        <w:outlineLvl w:val="0"/>
        <w:rPr>
          <w:rFonts w:ascii="inherit" w:eastAsia="Times New Roman" w:hAnsi="inherit" w:cs="Helvetica"/>
          <w:b/>
          <w:bCs/>
          <w:color w:val="333333"/>
          <w:kern w:val="36"/>
          <w:sz w:val="54"/>
          <w:szCs w:val="54"/>
          <w:lang w:eastAsia="ru-RU"/>
        </w:rPr>
      </w:pPr>
      <w:r w:rsidRPr="00BD2500">
        <w:rPr>
          <w:rFonts w:ascii="inherit" w:eastAsia="Times New Roman" w:hAnsi="inherit" w:cs="Helvetica"/>
          <w:b/>
          <w:bCs/>
          <w:color w:val="333333"/>
          <w:kern w:val="36"/>
          <w:sz w:val="54"/>
          <w:szCs w:val="54"/>
          <w:lang w:eastAsia="ru-RU"/>
        </w:rPr>
        <w:t xml:space="preserve">Психологические игры для педагогов как один из важных элементов </w:t>
      </w:r>
      <w:proofErr w:type="spellStart"/>
      <w:r w:rsidRPr="00BD2500">
        <w:rPr>
          <w:rFonts w:ascii="inherit" w:eastAsia="Times New Roman" w:hAnsi="inherit" w:cs="Helvetica"/>
          <w:b/>
          <w:bCs/>
          <w:color w:val="333333"/>
          <w:kern w:val="36"/>
          <w:sz w:val="54"/>
          <w:szCs w:val="54"/>
          <w:lang w:eastAsia="ru-RU"/>
        </w:rPr>
        <w:t>здоровьесбережения</w:t>
      </w:r>
      <w:proofErr w:type="spellEnd"/>
      <w:r w:rsidRPr="00BD2500">
        <w:rPr>
          <w:rFonts w:ascii="inherit" w:eastAsia="Times New Roman" w:hAnsi="inherit" w:cs="Helvetica"/>
          <w:b/>
          <w:bCs/>
          <w:color w:val="333333"/>
          <w:kern w:val="36"/>
          <w:sz w:val="54"/>
          <w:szCs w:val="54"/>
          <w:lang w:eastAsia="ru-RU"/>
        </w:rPr>
        <w:t xml:space="preserve"> </w:t>
      </w:r>
    </w:p>
    <w:p w:rsidR="00BD2500" w:rsidRPr="00BD2500" w:rsidRDefault="00BD2500" w:rsidP="00BD2500">
      <w:pPr>
        <w:spacing w:before="100" w:beforeAutospacing="1" w:after="100" w:afterAutospacing="1" w:line="240" w:lineRule="atLeast"/>
        <w:ind w:left="9506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250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 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 психологических игр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–сугубо психотерапевтические: игры способствуют гармонизации внутреннего мира педагога,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ослабляют его психическую напряженность,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развивают внутренние психические силы. Игровые упражнения помогают педагогу ориентироваться в собственных психических состояниях, адекватно их расценивать, управлять собой, сохраняя свое психическое здоровье и, как следствие этого,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достигать успеха в профессиональной деятельности при сравнительно небольших затратах нервно-психической энергии. Для психотехнических игр не нужно много времени и специальных помещений. Самостоятельно или в паре с другим педагогом, педагог может выполнять упражнения в перерывах между занятиями (в своем кабинете), на занятиях, когда дети работают самостоятельно, по дороге на работу или домой.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Постарайтесь выработать в себе привычку к психологическим действиям: тогда появится потребность в психической стабильности и внутреннем порядке.</w:t>
      </w:r>
    </w:p>
    <w:p w:rsidR="00BD2500" w:rsidRPr="00BD2500" w:rsidRDefault="00BD2500" w:rsidP="008D4087">
      <w:pPr>
        <w:spacing w:before="120" w:after="120" w:line="48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Игры-релаксации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3-5 минут, потраченных на психотехнические упражнения, педагог может снять усталость, стабилизироваться,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почувствовать уверенность в себе. Как рабочий,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который после трудового дня в горячем цеху принимает душ, так и педагог, выполняя в школе и после работы специальные психотехнические упражнения, прибегает к методу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“психологического душа”, очищающего его психику.</w:t>
      </w:r>
    </w:p>
    <w:p w:rsidR="00BD2500" w:rsidRPr="00BD2500" w:rsidRDefault="00BD2500" w:rsidP="008D4087">
      <w:pPr>
        <w:spacing w:before="120" w:after="120" w:line="48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1. “Внутренний луч”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Упражнение выполняется индивидуально;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помогает снять утомление, обрести внутреннюю стабильность.......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того чтобы выполнять упражнение,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 принять удобную позу, сидя или стоя в зависимости от того, где оно будет выполняться (в кабинете, на занятии, в транспорте).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Представьте, что внутри Вашей головы, в верхней ее части, возникает светлый луч, который медленно и последовательно движется сверху вниз и медленно, постепенно освещает лицо, шею, плечи,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руки теплым, ровным и расслабляющим светом. По мере движения луча разглаживаются морщины</w:t>
      </w:r>
      <w:proofErr w:type="gramStart"/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исчезает напряжение в области затылка,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ослабляется складка на лбу,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опадают брови,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“охлаждаются” глаза, ослабляются зажимы в углах губ, опускаются плечи, освобождаются шея и грудь.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Внутренний луч как бы формирует новую внешность спокойного, освобожденного человека,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удовлетворенного собой и своей жизнью,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профессией и воспитанниками.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Выполните упражнение несколько раз </w:t>
      </w:r>
      <w:proofErr w:type="gramStart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–с</w:t>
      </w:r>
      <w:proofErr w:type="gramEnd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верху вниз.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Выполняя упражнение, вы получите удовольствие, даже наслаждение. Заканчивайте упражнение словами: “Я стал новым человеком! Я стал молодым и сильным, спокойным и стабильным! Я все буду делать хорошо!”</w:t>
      </w:r>
    </w:p>
    <w:p w:rsidR="00BD2500" w:rsidRPr="00BD2500" w:rsidRDefault="00BD2500" w:rsidP="008D4087">
      <w:pPr>
        <w:spacing w:before="120" w:after="120" w:line="48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2. “Пресс”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Игровое упражнение выполняется индивидуально. Нейтрализует и подавляет отрицательные эмоции гнева, раздражения,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повышенной тревожности, агрессии. Упражнение советуем делать перед работой в “трудном”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коллективе, разговором с “трудным” ребёнком или его родителями, перед любой психологически напряженной ситуацией, требующей внутреннего самообладания и уверенности в себе. Упражнение лучше всего выполнить сразу же после того, как вы почувствуете психологическую напряженность.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же по тем или иным причинам этот момент пропущен, то разбушевавшаяся эмоциональная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“стихия” может все смести на своем пути, не дать возможности контролировать себя. В результате происходит то, что, мы видим так часто: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“сбрасывается” отрицательно заряженная энергия на воспитанника или коллегу по работе.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Наиболее часто “заземление” отрицательной энергии, к сожалению, происходит в педагога, где он ослабляет внутренний контроль после работы.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Суть упражнения состоит в следующем.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 представляет внутри себя, на уровне груди, мощный пресс, который движется сверху вниз, подавляя возникающие отрицательные эмоции и связанное с ними внутреннее напряжение.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Выполняя упражнение, важно добиться отчетливого ощущения физической тяжести внутреннего пресса,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подавляющего и как бы выталкивающего вниз нежелательные отрицательные эмоции и энергию,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которую она с собой несет. </w:t>
      </w:r>
    </w:p>
    <w:p w:rsidR="00BD2500" w:rsidRPr="00BD2500" w:rsidRDefault="00BD2500" w:rsidP="008D4087">
      <w:pPr>
        <w:spacing w:before="120" w:after="120" w:line="48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Упражнение 3. “Дерево” 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Любое напряженное психологическое состояние характеризуется </w:t>
      </w:r>
      <w:proofErr w:type="spellStart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суженностью</w:t>
      </w:r>
      <w:proofErr w:type="spellEnd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сознания и </w:t>
      </w:r>
      <w:proofErr w:type="spellStart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сверх-концентрацией</w:t>
      </w:r>
      <w:proofErr w:type="spellEnd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человека на своих переживаниях.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Ощутимое ослабление внутренней напряженности достигается в том случае, если человек сумел произвести действие </w:t>
      </w:r>
      <w:proofErr w:type="spellStart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децентрации</w:t>
      </w:r>
      <w:proofErr w:type="spellEnd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“снял” центр ситуации с себя и перенес его на какой-либо предмет или внешние обстоятельства.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Децентрация</w:t>
      </w:r>
      <w:proofErr w:type="spellEnd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позволяет перенести, “выбросить”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отрицательное состояние во внешнюю среду и тем самым избавиться от него.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Существует несколько форм </w:t>
      </w:r>
      <w:proofErr w:type="spellStart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децентрации</w:t>
      </w:r>
      <w:proofErr w:type="spellEnd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gramStart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Ролевая</w:t>
      </w:r>
      <w:proofErr w:type="gramEnd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децентрация</w:t>
      </w:r>
      <w:proofErr w:type="spellEnd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связана с перевоплощением человека, мысленным включением в другую ситуацию. Используется педагогическая рефлексия, педагог старается посмотреть на себя“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 стороны”, проанализировать ситуацию глазами внешнего наблюдателя, применить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“психическое зеркало”. </w:t>
      </w:r>
      <w:proofErr w:type="gramStart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Коммуникативная</w:t>
      </w:r>
      <w:proofErr w:type="gramEnd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децентрация</w:t>
      </w:r>
      <w:proofErr w:type="spellEnd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осуществляется в диалоге с переменой коммуникативных позиций. Упражнение выполняется индивидуально. Оно вырабатывает внутреннюю стабильность, создает баланс нервно-психических процессов, освобождая от травмирующей ситуации.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дороге домой, в транспорте,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представляйте себя деревом (каким вам нравится,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каким легче всего себя отождествить). Детально проигрывайте в сознании образ этого дерева: его мощный и гибкий ствол, переплетающиеся ветви,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колышущуюся на ветру листву, открытость кроны навстречу солнечным лучам и влаге дождя,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циркуляцию питательных соков по стволу, корни,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прочно вросшие в землю. Важно почувствовать питательные соки, которые корни вытягивают из земли. Земля – это символ жизни, корни – это символ стабильности, связи человека с реальностью.</w:t>
      </w:r>
    </w:p>
    <w:p w:rsidR="00BD2500" w:rsidRPr="00BD2500" w:rsidRDefault="00BD2500" w:rsidP="008D4087">
      <w:pPr>
        <w:spacing w:before="120" w:after="120" w:line="48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4. “Книга”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Упражнение также вырабатывает внутренние средства </w:t>
      </w:r>
      <w:proofErr w:type="gramStart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ролевой</w:t>
      </w:r>
      <w:proofErr w:type="gramEnd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децентрации</w:t>
      </w:r>
      <w:proofErr w:type="spellEnd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выполняется индивидуально (на занятии, в кабинете). Представьте себя книгой, лежащей на столе (либо любым предметом, находящимся в данный момент в поле зрения). Сконструируйте в сознании внутреннее “самочувствие” книги – ее покой,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положение на столе, защищающую от внешних воздействий обложку, сложенные страницы. </w:t>
      </w:r>
      <w:proofErr w:type="gramStart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этого, важно увидеть “глазами книги” окружающую комнату и внешне расположенные предметы: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карандаши, ручки, бумагу, тетради, стул, книжный шкаф, стены, окно, потолок и т.п.</w:t>
      </w:r>
      <w:proofErr w:type="gramEnd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Выполняйте упражнение 3-4 минуты. Вы почувствуете, как спадает внутреннее напряжение, и вы перейдете в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“мир иных измерений”, можно сказать, в видимый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“параллельный мир” с реальным существованием предметов по своим законам. Восприятие “иных миров” и внутреннее “включение” в один из них дает учителю возможность понимать множественность, многогранность любой жизненной и профессиональной ситуации, временно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“выключаться” из собственных травмирующих обстоятельств и относиться к ним как к относительно реальным, одним из многих разных форм жизни.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же образом можно организовать психологическое “путешествие” внутрь висящей на стене картины или фотографии, проиграть вымышленный сюжет ситуации.</w:t>
      </w:r>
    </w:p>
    <w:p w:rsidR="00BD2500" w:rsidRPr="008D4087" w:rsidRDefault="00BD2500" w:rsidP="008D4087">
      <w:pPr>
        <w:spacing w:before="120" w:after="120" w:line="48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D2500" w:rsidRPr="008D4087" w:rsidRDefault="00BD2500" w:rsidP="008D4087">
      <w:pPr>
        <w:spacing w:before="120" w:after="120" w:line="48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D2500" w:rsidRPr="00BD2500" w:rsidRDefault="00BD2500" w:rsidP="008D4087">
      <w:pPr>
        <w:spacing w:before="120" w:after="120" w:line="48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5. “Мария Ивановна”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Упражнение развивает внутренние средства </w:t>
      </w:r>
      <w:proofErr w:type="gramStart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ролевой</w:t>
      </w:r>
      <w:proofErr w:type="gramEnd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децентрации</w:t>
      </w:r>
      <w:proofErr w:type="spellEnd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Выполняется индивидуально, в течение10-15 минут. Представьте себе ваш неприятный разговор, например, с завучем. Условно назовем ее Марией Ивановной, позволившей себе неучтивый тон в разговоре с вами и несправедливые замечания.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Закончился рабочий день и по дороге домой вы еще раз вспоминаете неприятную беседу, и чувство обиды захлестывает вас. Это вредно для вашей психики: на фоне психологической усталости после рабочего дня развивается психическое напряжение. Вы пытаетесь забыть обиду, но вам это не удается.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Попробуйте пойти от противного. Вместо того чтобы насильственным образом вычеркнуть Марию Ивановну из своей памяти, попытайтесь,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наоборот, максимально приблизить ее. Попробуйте по дороге домой сыграть роль Марии Ивановны.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Подражайте ее походке, манере себя вести,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проигрывайте ее размышления, ее семейную ситуацию, наконец, ее отношение к разговору с вами. Через несколько минут такой игры вы почувствуете облегчение, спадет напряжение.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Изменится ваше отношение к конфликту, к Марии Ивановне, вы увидите в ней много позитивного,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того, что не замечали раньше. По сути дела, вы включитесь в ситуацию Марии Ивановны и сможете ее понять. Последствия такой игры обнаружат себя на другой день, когда вы придете на работу. Мария Ивановна с удивлением почувствует, что вы доброжелательны и спокойны, и сама, вероятно,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станет стремиться уладить конфликт.</w:t>
      </w:r>
    </w:p>
    <w:p w:rsidR="00BD2500" w:rsidRPr="00BD2500" w:rsidRDefault="00BD2500" w:rsidP="008D4087">
      <w:pPr>
        <w:spacing w:before="120" w:after="120" w:line="48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6. “Голова”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Профессия педагога относится не только к разряду </w:t>
      </w:r>
      <w:proofErr w:type="gramStart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стрессовых</w:t>
      </w:r>
      <w:proofErr w:type="gramEnd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это профессия управленческого труда. Педагог вынужден в течение рабочего дня непрерывно воздействовать на воспитанников: в чем-то их сдерживать,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подавлять их волю и активность, оценивать,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контролировать. Такое интенсивное управление учебной ситуацией вызывает у учителя “стресс руководства” и, как следствие этого, при перенапряжении, различные физические недомогания. Одна из наиболее частых жалоб педагогов – на головные боли, тяжесть в затылочной области головы.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Предлагается упражнение, помогающее снять неприятные соматические ощущения. Станьте прямо, свободно расправив плечи, откинув голову назад. Постарайтесь почувствовать, в какой части головы локализовано ощущение тяжести.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Представьте себе, что на вас громоздкий головной убор, который давит на голову в том месте, в котором вы чувствуете тяжесть. Мысленно снимите головной убор рукой и выразительно, эмоционально сбросьте его на пол. Потрясите головой,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расправьте рукой волосы на голове, а затем сбросьте руки вниз, как бы избавляясь от головной боли.</w:t>
      </w:r>
    </w:p>
    <w:p w:rsidR="008D4087" w:rsidRDefault="008D4087" w:rsidP="008D4087">
      <w:pPr>
        <w:spacing w:before="120" w:after="120" w:line="48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D2500" w:rsidRPr="00BD2500" w:rsidRDefault="00BD2500" w:rsidP="008D4087">
      <w:pPr>
        <w:spacing w:before="120" w:after="120" w:line="48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7. “Руки”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вас последнее занятие. Дети заняты решением творческого задания. В кабинете тишина и вы можете несколько минут уделить себе. Сядьте на стул, немного вытянув ноги и свесив руки вниз.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Постарайтесь представить себе, что энергия усталости “вытекает” из кистей рук на землю, </w:t>
      </w:r>
      <w:proofErr w:type="gramStart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–в</w:t>
      </w:r>
      <w:proofErr w:type="gramEnd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она струиться от головы к плечам, перетекает по предплечьям, достигает локтей, устремляется к кистям и через кончики пальцев просачивается вниз, в землю. Вы отчетливо физически ощущаете теплую тяжесть, скользящую по вашим рукам.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Посидите так одну – две минуты, а затем слегка потрясите кистями рук, окончательно избавляясь от своей усталости. Легко, пружинисто встаньте,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улыбнитесь, пройдитесь по кабинету. Порадуйтесь интересным вопросам, которые задают дети,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постарайтесь, открыто и с полной готовностью </w:t>
      </w:r>
      <w:proofErr w:type="gramStart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идти</w:t>
      </w:r>
      <w:proofErr w:type="gramEnd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им навстречу, отвечая обстоятельно и детально.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Упражнение снимает усталость,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помогает установить психическое равновесие,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баланс.</w:t>
      </w:r>
    </w:p>
    <w:p w:rsidR="00BD2500" w:rsidRPr="00BD2500" w:rsidRDefault="00BD2500" w:rsidP="008D4087">
      <w:pPr>
        <w:spacing w:before="120" w:after="120" w:line="48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Упражнение 8. “Настроение” 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Несколько минут назад у вас закончился неприятный разговор с матерью воспитанника,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постоянно нарушающего дисциплину,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прогуливающего занятия, нагрубившего вам. В беседе с ней вы говорили о воспитании сына в семье, необходимости регулярного </w:t>
      </w:r>
      <w:proofErr w:type="gramStart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контроля за</w:t>
      </w:r>
      <w:proofErr w:type="gramEnd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выполнением домашних заданий, о том, что вседозволенность, которая культивируется на ваш взгляд, в семье ребёнка, ни к чему хорошему не приведет. После всех этих разговоров мать подростка вдруг заявила, что “воспитывать </w:t>
      </w:r>
      <w:proofErr w:type="gramStart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должны</w:t>
      </w:r>
      <w:proofErr w:type="gramEnd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школе”, что у нее на это нет времени. В ответ вы не смогли сдержаться. Ваши установки на спокойное и конструктивное построение беседы были разрушены.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снять неприятный осадок после такого разговора? Возьмите цветные карандаши или мелки и чистый лист бумаги. Расслабленно, левой рукой нарисуйте абстрактный сюжет – линии,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цветовые пятна, фигуры. Важно при этом полностью погрузиться в свои переживания, выбрать цвет и провести линии так, как вам больше хочется, в полном соответствии с вашим настроением.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Попробуйте представить, что вы переносите свое грустное настроение на бумагу, как бы материализуете его. Закончили рисунок? А теперь переверните бумагу и на другой стороне листа напишите 5-7 слов, отражающих ваше настроение.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Долго не думайте; необходимо, чтобы слова возникали спонтанно, без специального контроля с вашей стороны.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этого еще раз посмотрите на свой рисунок, как бы заново переживая свое состояние,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пересчитайте слова и с удовольствием,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эмоционально разорвите листок, выбросите в урну.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заметили? Всего 5 минут, а ваше эмоционально-неприятное состояние уже исчезло,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оно </w:t>
      </w:r>
      <w:proofErr w:type="gramStart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перешло в рисунок и было</w:t>
      </w:r>
      <w:proofErr w:type="gramEnd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уничтожено.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идите на занятие! Вы хорошо отдохнули!</w:t>
      </w:r>
    </w:p>
    <w:p w:rsidR="00BD2500" w:rsidRPr="00BD2500" w:rsidRDefault="00BD2500" w:rsidP="008D4087">
      <w:pPr>
        <w:spacing w:before="120" w:after="120" w:line="48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9. “Пословицы”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Предлагается упражнение, хорошо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“снимающее” внутреннюю депрессию и плохое настроение, помогающее решить сложную проблему,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которая у вас возникла. Эта проблема может быть связана с вашей профессией, семейной жизнью,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взаимоотношениями с друзьями.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Возьмите любую из книг: “Русские пословицы”, “Мысли великих людей” или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“Афоризмы” (в каждой школьной библиотеке книги есть). Полистайте книгу, читайте фразы пословиц или афоризмов в течение 25-30 минут, пока не почувствуете внутреннее облегчение.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Возможно, кроме психической релаксации та или иная пословица натолкнет вас на правильное решение. Возможно также, вас успокоит тот факт, что не только у вас возникла проблема, над способами ее решения размышляли многие люди, в том числе и исторические личности.</w:t>
      </w:r>
    </w:p>
    <w:p w:rsidR="00BD2500" w:rsidRPr="00BD2500" w:rsidRDefault="00BD2500" w:rsidP="008D4087">
      <w:pPr>
        <w:spacing w:before="120" w:after="120" w:line="48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10. “Воспоминания”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из широко распространенных профессиональных недостатков педагога – его..</w:t>
      </w:r>
      <w:proofErr w:type="gramStart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.в</w:t>
      </w:r>
      <w:proofErr w:type="gramEnd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зрослость. Парадоксально, но – это так. Педагог подходит к ребенку из непонятного, все-таки чуждого ему “мира взрослых”, в котором на каждом шагу – огорчения, правила, нормы. </w:t>
      </w:r>
      <w:proofErr w:type="gramStart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Представитель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“мира взрослых”, учитель, педагог “отодвинут”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ребенка, непонятен ему, вызывает в нем либо подавленность, либо агрессию, бунт, желание нарушить дисциплину.</w:t>
      </w:r>
      <w:proofErr w:type="gramEnd"/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Разумеется, ведущая роль педагога в учебно-воспитательном процессе необходима, а отчуждение и противостояние, </w:t>
      </w:r>
      <w:proofErr w:type="gramStart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которые</w:t>
      </w:r>
      <w:proofErr w:type="gramEnd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она вызывает у ребенка, могут быть существенно смягчены. </w:t>
      </w:r>
      <w:proofErr w:type="gramStart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Почаще</w:t>
      </w:r>
      <w:proofErr w:type="gramEnd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вспоминайте о своем детстве,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своих впечатлениях, переживаниях.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Психологически вы приблизитесь к своим ученикам,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будете лучше их понимать, при этом сохраняя и свой авторитет, и свою роль ведущего.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Расспросите своих родителей о том,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каким вы были в детстве, что они помнят о ваших проделках, о вызовах учителя, когда вы нарушали дисциплину. Попробуйте живо представить себя ребенком, заново пережить свои детские впечатления. Главное, вспомните, какие внутренние мотивы заставили вас тогда совершить тот или иной поступок.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 вы вместе с классом прогуляли урок. Это ведь был геройский поступок!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впервые в жизни проявили самостоятельность. А как вы презирали тех, кто не поддержал общий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“почин” и пришел на урок! С каким страхом и одновременно удовольствием вы “вкусили запретный плод”!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Еще воспоминание. Ваш класс был дежурным по школе, и вы опоздали на урок.</w:t>
      </w:r>
      <w:r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Учительница потребовала дневник, чтобы записать замечание. Вы оценили ее требование как несправедливое (“Я же дежурил!”) и сказали, что забыли дневник дома. В ответ разгневанная учительница приказала покинуть класс. Вспомните свои переживания, когда вы вышли в пустой коридор и прислушивались к голосам из своего и других классов. Какое чувство вы испытали? Одиночество?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Обиду? Такие воспоминания помогут вам почувствовать внутреннее состояние учеников,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понять мотивы их поступков. Вы станете добрее,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мягче, вам несложно будет откровенно разговаривать с ребятами. Через некоторое время вы заметите, что нарушения дисциплины в вашем классе становятся все реже и реже. В чем причина?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Дело в том, что дети откликнулись на ваше предложение к взаимодействию: ваше желание понять и почувствовать их состояния вызывает с их стороны такие же чувства. У них пропадают стремление к бунту, противостоянию, демонстрации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“во что бы то ни стало” своей независимости. Они почувствовали себя вместе с вами.</w:t>
      </w:r>
    </w:p>
    <w:p w:rsidR="00BD2500" w:rsidRPr="00BD2500" w:rsidRDefault="00BD2500" w:rsidP="008D4087">
      <w:pPr>
        <w:spacing w:before="120" w:after="120" w:line="48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11. “Я – ребенок”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Многие опытные педагоги играют в игру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“Я – ребенок”. Вот, например, как описывает свое состояние: “Мой метод: я вызываю в себе состояние детства, т.е. вызываю в себе то ощущение детской легкости, которое свойственно ребенку: сбрасываю с себя “все взрослое”, а главным образом, то внешнее взрослое, что присуще моей административной роли. Далее идет подбор форм обращения к детям, которые включают выбор интонаций, способа объяснения, манеры держаться,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главное – продумывание первых слов, так сказать, формулы обращения”.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Вспомните, какую игру в детстве вы больше всего любили. Вспомнили? Теперь подойдите к вашему ребенку или внуку и предложите ему поиграть в эту игру. Во время игры вы должны </w:t>
      </w:r>
      <w:proofErr w:type="gramStart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выполнять роль</w:t>
      </w:r>
      <w:proofErr w:type="gramEnd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ребенка, держаться “на равных” с вашим партнером. Это дает ему возможность почувствовать себя лидером, вместе с вами обсуждать правила игры. А вы почувствуете свежесть, оригинальность, нестандартность детского мышления, богатство внутреннего мира ребенка. Вы, наверняка, станете ему ближе.</w:t>
      </w:r>
    </w:p>
    <w:p w:rsidR="00BD2500" w:rsidRPr="00BD2500" w:rsidRDefault="00BD2500" w:rsidP="008D4087">
      <w:pPr>
        <w:spacing w:before="120" w:after="120" w:line="48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12. “Открытость”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 из условий успеха в педагогической деятельности – умение педагога правильно общаться, вступать во взаимодействие в ходе диалога, общения с группой детей (</w:t>
      </w:r>
      <w:proofErr w:type="spellStart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полилога</w:t>
      </w:r>
      <w:proofErr w:type="spellEnd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proofErr w:type="gramStart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.Ч</w:t>
      </w:r>
      <w:proofErr w:type="gramEnd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асто поглощенный тем, чтобы правильно сформировать вопросы, педагог не следит за своим состоянием, своим поведением. Но известно, что даже самые правильные положения не будут восприняты или вызовут отрицательные эмоции,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дети почувствуют ваши высокомерие,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холодность, пренебрежение, отчуждение. Ребята могут даже протестовать против ваших требований,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демонстративно пренебрегать ими. Не удивляйтесь,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не были открыты к диалогу. Вот несколько простых упражнений.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 вами – собеседник (воспитанник,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коллега по работе, член семьи). Сделайте свое лицо доброжелательным, улыбнитесь, кивните собеседнику в знак того, что вы его внимательно слушаете и понимаете. “Распахните” свою душу перед человеком, с которым вы общаетесь,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старайтесь психологически близко подойти к нему.</w:t>
      </w:r>
    </w:p>
    <w:p w:rsidR="00BD2500" w:rsidRPr="00BD2500" w:rsidRDefault="00BD2500" w:rsidP="008D4087">
      <w:pPr>
        <w:spacing w:before="120" w:after="120" w:line="48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Упражнение 13. “Ритм” 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Выполнять его необходимо в паре с другим педагогом или дома, с одним из близких вам людей.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 человека встают лицом друг к другу и договариваются о своих ролях: один – ведущий,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второй – “зеркало”. Руки участников подняты на уровень груди и повернуты ладонями навстречу друг другу. Ведущий произвольно двигает руками, а играющий роль “зеркала” пытается отразить их в том же ритме. Роли несколько раз меняются.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Психологический смысл упражнения состоит в том, чтобы почувствовать внутренний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“ритм” другого человека и как можно полнее отразить его. При этом думайте о том, что каждый человек (ваш ученик, коллега по работе, член вашей семьи) – индивидуальность, обладающая уникальным психологическим “ритмом”, и, чтобы правильно понять человека, </w:t>
      </w:r>
      <w:proofErr w:type="gramStart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</w:t>
      </w:r>
      <w:proofErr w:type="gramEnd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прежде всего почувствовать его энергетику, темперамент,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направленность, динамику, внутреннюю экспрессию.</w:t>
      </w:r>
    </w:p>
    <w:p w:rsidR="00BD2500" w:rsidRPr="00BD2500" w:rsidRDefault="00BD2500" w:rsidP="008D4087">
      <w:pPr>
        <w:spacing w:before="120" w:after="120" w:line="48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14. “Резервуар”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беседе с ребёнком, педагогом,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родителем трудного ребенка или дома в разговоре со своим ребенком почувствуйте себя “пустой формой”, резервуаром, в которые ваш собеседник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“вливает”, “закладывает” свои слова,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состояния, мысли, чувства.</w:t>
      </w:r>
      <w:proofErr w:type="gramEnd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Постарайтесь достигнуть внутреннего состояния “резервуара”: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– форма, вы не реагируете на внешнее воздействие, а только принимаете их в свое внутреннее пространство. Отбросьте все свои личные оценки, как бы нет реальности, есть только пустая форма. Трудно? Потренируйтесь, перед началом беседы 2-3 раза и у вас будет легко получаться. Затем, когда вы будете уверены, что сформировали внутреннее состояние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“резервуара”, вступайте в диалог и постарайтесь беспристрастно и нетенденциозно отнестись к своему собеседнику. Это поможет вам лучше понять его.</w:t>
      </w:r>
    </w:p>
    <w:p w:rsidR="00BD2500" w:rsidRPr="00BD2500" w:rsidRDefault="00BD2500" w:rsidP="008D4087">
      <w:pPr>
        <w:spacing w:before="120" w:after="120" w:line="48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Адаптационные игры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педагог может вспомнить сложный период в своей работе, связанный с профессиональной адаптацией в любом образовательном учреждении. Молодые учителя,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пришедшие из педагогических вузов, привыкают к школе от 6 месяцев до 3 лет. Они привыкают к постоянному шуму на переменах, к интенсивным коммуникативным взаимодействиям. Но труднее всего им выработать в себе умение в течение 45минут на уроке держать дисциплину в классе.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Многие учителя жалуются на ощущение слабости и истощенности после уроков, на сложности в выработке готовности держать класс под контролем.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Нам приходилось наблюдать различные ситуации, в которые попадают молодые учителя. 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видели, как учительница металась по классу, как челнок. Там, где она стояла, дети затихали, но в это время начинали громко разговаривать в другом углу. Нетрудно представить, как устала эта учительница к концу урока.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облегчить и в то же время активизировать процесс профессиональной адаптации молодого учителя в школе? Прежде всего,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 помнить, что хорошим руководителем становится только тот, кто умеет хорошо управлять самим собой. Развивая эти качества,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молодой учитель сможет быстрее и эффективнее пройти адаптационный период. Предлагаем несколько упражнений для развития внутренних средств </w:t>
      </w:r>
      <w:proofErr w:type="spellStart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саморегуляции</w:t>
      </w:r>
      <w:proofErr w:type="spellEnd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D2500" w:rsidRPr="00BD2500" w:rsidRDefault="00BD2500" w:rsidP="008D4087">
      <w:pPr>
        <w:spacing w:before="120" w:after="120" w:line="48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Упражнение 1. “Фокусировка” 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Упражнение выполняется за 10-15 минут до начала урока. Удобно расположитесь в кресле или на стуле. Отдавая самому себе команды,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сосредоточьте свое внимание на том или ином участке тела и почувствуйте его теплоту.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 по команде “Тело!” сосредоточьтесь на своем теле, по команде “Рука!” – на правой руке,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“Кисть!” – на кисти правой руки, “Палец!” – на указательном пальце правой руки и, наконец, по команде “Кончик пальца!” – на кончике указательного пальца правой руки.</w:t>
      </w:r>
      <w:proofErr w:type="gramEnd"/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Команды подавайте самому себе с интервалами 10-12 секунд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(найдите при этом благоприятный для вас ритм).</w:t>
      </w:r>
    </w:p>
    <w:p w:rsidR="00BD2500" w:rsidRPr="00BD2500" w:rsidRDefault="00BD2500" w:rsidP="008D4087">
      <w:pPr>
        <w:spacing w:before="120" w:after="120" w:line="48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2. “Дыхание”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Упражнение желательно выполнять перед началом урока. Устройтесь в кресле или на стуле.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Расслабьтесь и закройте глаза. По своей команде постарайтесь отключить свое внимание от внешней ситуации и сосредоточьтесь на своем дыхании. При этом не старайтесь специально управлять своим дыханием: не нужно нарушать его естественный ритм. Упражнение выполняется в течение 5-10 минут.</w:t>
      </w:r>
    </w:p>
    <w:p w:rsidR="00BD2500" w:rsidRPr="00BD2500" w:rsidRDefault="00BD2500" w:rsidP="008D4087">
      <w:pPr>
        <w:spacing w:before="120" w:after="120" w:line="48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3. “Психоэнергетический зонтик”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Упражнение проводится в первые минуты после начала занятия, а также, при необходимости,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периодически в течение всего урока.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Учитель встает перед классом,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желательно в центре комнаты и, объясняя материал,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старается представить, что он своей волей, своим сознанием устанавливает своеобразный “зонтик”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плотно накрывающий всех учеников. Цель самого учителя: уверено, крепко и стабильно держать ручку этого “зонтика” на протяжении всего урока.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Упражнение вырабатывает способность контролировать ситуацию в классе.</w:t>
      </w:r>
    </w:p>
    <w:p w:rsidR="00BD2500" w:rsidRPr="00BD2500" w:rsidRDefault="00BD2500" w:rsidP="008D4087">
      <w:pPr>
        <w:spacing w:before="120" w:after="120" w:line="48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4. “Распределение внимания”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Важно также научиться распределять свое внимание в группе детей. </w:t>
      </w:r>
    </w:p>
    <w:p w:rsidR="00BD2500" w:rsidRPr="00BD2500" w:rsidRDefault="00BD2500" w:rsidP="008D4087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Упражнение выполняется в течение 15-20минут, в домашней обстановке. Включите телевизор и раскройте незнакомую вам книгу (для начала лучше взять художественную или публицистическую). Попробуйте одновременно читать книгу и “краем глаза” смотреть и слушать телевизор. Последите за собой: через, сколько минут вы почувствуете себя утомленным? Если утомление наступило уже через 4-5 минут, значит,</w:t>
      </w:r>
      <w:r w:rsidR="008D4087" w:rsidRPr="008D4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25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ваша способность к распределению внимания слабо развита. Затем попробуйте для себя на бумаге кратко воспроизвести то, что вы читали и восстановить виденное на телеэкране. По мере того, как часто вы будете выполнять упражнение, с каждым разом вы будете все лучше распределять свое внимание.</w:t>
      </w:r>
    </w:p>
    <w:p w:rsidR="004A161C" w:rsidRPr="008D4087" w:rsidRDefault="004A161C" w:rsidP="008D408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A161C" w:rsidRPr="008D4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62EDD"/>
    <w:multiLevelType w:val="multilevel"/>
    <w:tmpl w:val="3A28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500"/>
    <w:rsid w:val="004A161C"/>
    <w:rsid w:val="008D4087"/>
    <w:rsid w:val="00BD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2500"/>
    <w:pPr>
      <w:spacing w:before="120" w:after="120" w:line="480" w:lineRule="atLeast"/>
      <w:outlineLvl w:val="0"/>
    </w:pPr>
    <w:rPr>
      <w:rFonts w:ascii="inherit" w:eastAsia="Times New Roman" w:hAnsi="inherit" w:cs="Times New Roman"/>
      <w:b/>
      <w:bCs/>
      <w:kern w:val="36"/>
      <w:sz w:val="54"/>
      <w:szCs w:val="54"/>
      <w:lang w:eastAsia="ru-RU"/>
    </w:rPr>
  </w:style>
  <w:style w:type="paragraph" w:styleId="3">
    <w:name w:val="heading 3"/>
    <w:basedOn w:val="a"/>
    <w:link w:val="30"/>
    <w:uiPriority w:val="9"/>
    <w:qFormat/>
    <w:rsid w:val="00BD2500"/>
    <w:pPr>
      <w:spacing w:before="120" w:after="120" w:line="480" w:lineRule="atLeast"/>
      <w:outlineLvl w:val="2"/>
    </w:pPr>
    <w:rPr>
      <w:rFonts w:ascii="inherit" w:eastAsia="Times New Roman" w:hAnsi="inherit" w:cs="Times New Roman"/>
      <w:b/>
      <w:bCs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2500"/>
    <w:rPr>
      <w:rFonts w:ascii="inherit" w:eastAsia="Times New Roman" w:hAnsi="inherit" w:cs="Times New Roman"/>
      <w:b/>
      <w:bCs/>
      <w:kern w:val="36"/>
      <w:sz w:val="54"/>
      <w:szCs w:val="5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2500"/>
    <w:rPr>
      <w:rFonts w:ascii="inherit" w:eastAsia="Times New Roman" w:hAnsi="inherit" w:cs="Times New Roman"/>
      <w:b/>
      <w:bCs/>
      <w:sz w:val="34"/>
      <w:szCs w:val="34"/>
      <w:lang w:eastAsia="ru-RU"/>
    </w:rPr>
  </w:style>
  <w:style w:type="character" w:styleId="a3">
    <w:name w:val="Hyperlink"/>
    <w:basedOn w:val="a0"/>
    <w:uiPriority w:val="99"/>
    <w:semiHidden/>
    <w:unhideWhenUsed/>
    <w:rsid w:val="00BD2500"/>
    <w:rPr>
      <w:strike w:val="0"/>
      <w:dstrike w:val="0"/>
      <w:color w:val="008738"/>
      <w:u w:val="none"/>
      <w:effect w:val="none"/>
    </w:rPr>
  </w:style>
  <w:style w:type="character" w:styleId="a4">
    <w:name w:val="Emphasis"/>
    <w:basedOn w:val="a0"/>
    <w:uiPriority w:val="20"/>
    <w:qFormat/>
    <w:rsid w:val="00BD2500"/>
    <w:rPr>
      <w:i/>
      <w:iCs/>
    </w:rPr>
  </w:style>
  <w:style w:type="character" w:styleId="a5">
    <w:name w:val="Strong"/>
    <w:basedOn w:val="a0"/>
    <w:uiPriority w:val="22"/>
    <w:qFormat/>
    <w:rsid w:val="00BD2500"/>
    <w:rPr>
      <w:b/>
      <w:bCs/>
    </w:rPr>
  </w:style>
  <w:style w:type="paragraph" w:styleId="a6">
    <w:name w:val="Normal (Web)"/>
    <w:basedOn w:val="a"/>
    <w:uiPriority w:val="99"/>
    <w:semiHidden/>
    <w:unhideWhenUsed/>
    <w:rsid w:val="00BD250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2500"/>
    <w:pPr>
      <w:spacing w:before="120" w:after="120" w:line="480" w:lineRule="atLeast"/>
      <w:outlineLvl w:val="0"/>
    </w:pPr>
    <w:rPr>
      <w:rFonts w:ascii="inherit" w:eastAsia="Times New Roman" w:hAnsi="inherit" w:cs="Times New Roman"/>
      <w:b/>
      <w:bCs/>
      <w:kern w:val="36"/>
      <w:sz w:val="54"/>
      <w:szCs w:val="54"/>
      <w:lang w:eastAsia="ru-RU"/>
    </w:rPr>
  </w:style>
  <w:style w:type="paragraph" w:styleId="3">
    <w:name w:val="heading 3"/>
    <w:basedOn w:val="a"/>
    <w:link w:val="30"/>
    <w:uiPriority w:val="9"/>
    <w:qFormat/>
    <w:rsid w:val="00BD2500"/>
    <w:pPr>
      <w:spacing w:before="120" w:after="120" w:line="480" w:lineRule="atLeast"/>
      <w:outlineLvl w:val="2"/>
    </w:pPr>
    <w:rPr>
      <w:rFonts w:ascii="inherit" w:eastAsia="Times New Roman" w:hAnsi="inherit" w:cs="Times New Roman"/>
      <w:b/>
      <w:bCs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2500"/>
    <w:rPr>
      <w:rFonts w:ascii="inherit" w:eastAsia="Times New Roman" w:hAnsi="inherit" w:cs="Times New Roman"/>
      <w:b/>
      <w:bCs/>
      <w:kern w:val="36"/>
      <w:sz w:val="54"/>
      <w:szCs w:val="5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2500"/>
    <w:rPr>
      <w:rFonts w:ascii="inherit" w:eastAsia="Times New Roman" w:hAnsi="inherit" w:cs="Times New Roman"/>
      <w:b/>
      <w:bCs/>
      <w:sz w:val="34"/>
      <w:szCs w:val="34"/>
      <w:lang w:eastAsia="ru-RU"/>
    </w:rPr>
  </w:style>
  <w:style w:type="character" w:styleId="a3">
    <w:name w:val="Hyperlink"/>
    <w:basedOn w:val="a0"/>
    <w:uiPriority w:val="99"/>
    <w:semiHidden/>
    <w:unhideWhenUsed/>
    <w:rsid w:val="00BD2500"/>
    <w:rPr>
      <w:strike w:val="0"/>
      <w:dstrike w:val="0"/>
      <w:color w:val="008738"/>
      <w:u w:val="none"/>
      <w:effect w:val="none"/>
    </w:rPr>
  </w:style>
  <w:style w:type="character" w:styleId="a4">
    <w:name w:val="Emphasis"/>
    <w:basedOn w:val="a0"/>
    <w:uiPriority w:val="20"/>
    <w:qFormat/>
    <w:rsid w:val="00BD2500"/>
    <w:rPr>
      <w:i/>
      <w:iCs/>
    </w:rPr>
  </w:style>
  <w:style w:type="character" w:styleId="a5">
    <w:name w:val="Strong"/>
    <w:basedOn w:val="a0"/>
    <w:uiPriority w:val="22"/>
    <w:qFormat/>
    <w:rsid w:val="00BD2500"/>
    <w:rPr>
      <w:b/>
      <w:bCs/>
    </w:rPr>
  </w:style>
  <w:style w:type="paragraph" w:styleId="a6">
    <w:name w:val="Normal (Web)"/>
    <w:basedOn w:val="a"/>
    <w:uiPriority w:val="99"/>
    <w:semiHidden/>
    <w:unhideWhenUsed/>
    <w:rsid w:val="00BD250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7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24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629700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52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3374</Words>
  <Characters>19235</Characters>
  <Application>Microsoft Office Word</Application>
  <DocSecurity>0</DocSecurity>
  <Lines>160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23</vt:i4>
      </vt:variant>
    </vt:vector>
  </HeadingPairs>
  <TitlesOfParts>
    <vt:vector size="24" baseType="lpstr">
      <vt:lpstr/>
      <vt:lpstr>Психологические игры для педагогов как один из важных элементов здоровьесбережен</vt:lpstr>
      <vt:lpstr>        Игры-релаксации</vt:lpstr>
      <vt:lpstr>        Упражнение 1. “Внутренний луч”</vt:lpstr>
      <vt:lpstr>        Упражнение 2. “Пресс”</vt:lpstr>
      <vt:lpstr>        Упражнение 3. “Дерево” </vt:lpstr>
      <vt:lpstr>        Упражнение 4. “Книга”</vt:lpstr>
      <vt:lpstr>        </vt:lpstr>
      <vt:lpstr>        </vt:lpstr>
      <vt:lpstr>        Упражнение 5. “Мария Ивановна”</vt:lpstr>
      <vt:lpstr>        Упражнение 6. “Голова”</vt:lpstr>
      <vt:lpstr>        Упражнение 7. “Руки”</vt:lpstr>
      <vt:lpstr>        Упражнение 8. “Настроение” </vt:lpstr>
      <vt:lpstr>        Упражнение 9. “Пословицы”</vt:lpstr>
      <vt:lpstr>        Упражнение 10. “Воспоминания”</vt:lpstr>
      <vt:lpstr>        Упражнение 11. “Я – ребенок”</vt:lpstr>
      <vt:lpstr>        Упражнение 12. “Открытость”</vt:lpstr>
      <vt:lpstr>        Упражнение 13. “Ритм” </vt:lpstr>
      <vt:lpstr>        Упражнение 14. “Резервуар”</vt:lpstr>
      <vt:lpstr>        Адаптационные игры</vt:lpstr>
      <vt:lpstr>        Упражнение 1. “Фокусировка” </vt:lpstr>
      <vt:lpstr>        Упражнение 2. “Дыхание”</vt:lpstr>
      <vt:lpstr>        Упражнение 3. “Психоэнергетический зонтик”</vt:lpstr>
      <vt:lpstr>        Упражнение 4. “Распределение внимания”</vt:lpstr>
    </vt:vector>
  </TitlesOfParts>
  <Company/>
  <LinksUpToDate>false</LinksUpToDate>
  <CharactersWithSpaces>22564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1</cp:revision>
  <dcterms:created xsi:type="dcterms:W3CDTF">2014-01-13T09:49:00Z</dcterms:created>
  <dcterms:modified xsi:type="dcterms:W3CDTF">2014-01-13T10:05:00Z</dcterms:modified>
</cp:coreProperties>
</file>